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699" w14:textId="36173E9F" w:rsidR="001B3ED7" w:rsidRDefault="001B3ED7" w:rsidP="001B3ED7">
      <w:pPr>
        <w:spacing w:line="360" w:lineRule="auto"/>
      </w:pPr>
      <w:r w:rsidRPr="001B3ED7">
        <w:t xml:space="preserve">Kane D, </w:t>
      </w:r>
      <w:proofErr w:type="spellStart"/>
      <w:r w:rsidRPr="001B3ED7">
        <w:t>Fikani</w:t>
      </w:r>
      <w:proofErr w:type="spellEnd"/>
      <w:r w:rsidRPr="001B3ED7">
        <w:t xml:space="preserve"> A, Jouan J. Multimodality imaging of multiple cardiac myxomas. Int J Case Rep Images 2026;17(1):23–26.</w:t>
      </w:r>
    </w:p>
    <w:sectPr w:rsidR="001B3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D7"/>
    <w:rsid w:val="0013709F"/>
    <w:rsid w:val="0015459F"/>
    <w:rsid w:val="001B3ED7"/>
    <w:rsid w:val="001B6D82"/>
    <w:rsid w:val="001E419D"/>
    <w:rsid w:val="002F57D9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8DD2"/>
  <w15:chartTrackingRefBased/>
  <w15:docId w15:val="{857B1428-48CD-45D2-94A5-AD7012F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E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E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E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E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2026-02-20T07:32:00Z</dcterms:created>
  <dcterms:modified xsi:type="dcterms:W3CDTF">2026-02-20T07:32:00Z</dcterms:modified>
</cp:coreProperties>
</file>