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F5" w:rsidRPr="004067CE" w:rsidRDefault="004067CE" w:rsidP="004067CE">
      <w:pPr>
        <w:spacing w:line="360" w:lineRule="auto"/>
        <w:jc w:val="both"/>
        <w:rPr>
          <w:sz w:val="24"/>
          <w:szCs w:val="24"/>
        </w:rPr>
      </w:pPr>
      <w:proofErr w:type="gramStart"/>
      <w:r w:rsidRPr="004067CE">
        <w:rPr>
          <w:sz w:val="24"/>
          <w:szCs w:val="24"/>
        </w:rPr>
        <w:t xml:space="preserve">Nair GR, Jennifer V, </w:t>
      </w:r>
      <w:proofErr w:type="spellStart"/>
      <w:r w:rsidRPr="004067CE">
        <w:rPr>
          <w:sz w:val="24"/>
          <w:szCs w:val="24"/>
        </w:rPr>
        <w:t>Latha</w:t>
      </w:r>
      <w:proofErr w:type="spellEnd"/>
      <w:r w:rsidRPr="004067CE">
        <w:rPr>
          <w:sz w:val="24"/>
          <w:szCs w:val="24"/>
        </w:rPr>
        <w:t xml:space="preserve"> KVS.</w:t>
      </w:r>
      <w:proofErr w:type="gramEnd"/>
      <w:r w:rsidRPr="004067CE">
        <w:rPr>
          <w:sz w:val="24"/>
          <w:szCs w:val="24"/>
        </w:rPr>
        <w:t xml:space="preserve"> The evaluation, diagnosis, and treatment of malignant mixed </w:t>
      </w:r>
      <w:proofErr w:type="spellStart"/>
      <w:r w:rsidRPr="004067CE">
        <w:rPr>
          <w:sz w:val="24"/>
          <w:szCs w:val="24"/>
        </w:rPr>
        <w:t>Müllerian</w:t>
      </w:r>
      <w:proofErr w:type="spellEnd"/>
      <w:r w:rsidRPr="004067CE">
        <w:rPr>
          <w:sz w:val="24"/>
          <w:szCs w:val="24"/>
        </w:rPr>
        <w:t xml:space="preserve"> tumor of the cervix: A case report. </w:t>
      </w:r>
      <w:proofErr w:type="spellStart"/>
      <w:r w:rsidRPr="004067CE">
        <w:rPr>
          <w:sz w:val="24"/>
          <w:szCs w:val="24"/>
        </w:rPr>
        <w:t>Int</w:t>
      </w:r>
      <w:proofErr w:type="spellEnd"/>
      <w:r w:rsidRPr="004067CE">
        <w:rPr>
          <w:sz w:val="24"/>
          <w:szCs w:val="24"/>
        </w:rPr>
        <w:t xml:space="preserve"> J Case Rep Images 2023</w:t>
      </w:r>
      <w:proofErr w:type="gramStart"/>
      <w:r w:rsidRPr="004067CE">
        <w:rPr>
          <w:sz w:val="24"/>
          <w:szCs w:val="24"/>
        </w:rPr>
        <w:t>;14</w:t>
      </w:r>
      <w:proofErr w:type="gramEnd"/>
      <w:r w:rsidRPr="004067CE">
        <w:rPr>
          <w:sz w:val="24"/>
          <w:szCs w:val="24"/>
        </w:rPr>
        <w:t>(2):110–114.</w:t>
      </w:r>
      <w:bookmarkStart w:id="0" w:name="_GoBack"/>
      <w:bookmarkEnd w:id="0"/>
    </w:p>
    <w:sectPr w:rsidR="007240F5" w:rsidRPr="00406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CE"/>
    <w:rsid w:val="004067CE"/>
    <w:rsid w:val="0072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67C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67C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2023-10-31T05:18:00Z</dcterms:created>
  <dcterms:modified xsi:type="dcterms:W3CDTF">2023-10-31T05:19:00Z</dcterms:modified>
</cp:coreProperties>
</file>