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D8" w:rsidRPr="00D22332" w:rsidRDefault="00D22332" w:rsidP="00D22332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D22332">
        <w:rPr>
          <w:rFonts w:ascii="Georgia" w:hAnsi="Georgia" w:cs="Georgia"/>
          <w:color w:val="000000"/>
          <w:sz w:val="24"/>
          <w:szCs w:val="24"/>
        </w:rPr>
        <w:t>Albarghouth</w:t>
      </w:r>
      <w:proofErr w:type="spellEnd"/>
      <w:r w:rsidRPr="00D22332">
        <w:rPr>
          <w:rFonts w:ascii="Georgia" w:hAnsi="Georgia" w:cs="Georgia"/>
          <w:color w:val="000000"/>
          <w:sz w:val="24"/>
          <w:szCs w:val="24"/>
        </w:rPr>
        <w:t xml:space="preserve"> MH, </w:t>
      </w:r>
      <w:proofErr w:type="spellStart"/>
      <w:r w:rsidRPr="00D22332">
        <w:rPr>
          <w:rFonts w:ascii="Georgia" w:hAnsi="Georgia" w:cs="Georgia"/>
          <w:color w:val="000000"/>
          <w:sz w:val="24"/>
          <w:szCs w:val="24"/>
        </w:rPr>
        <w:t>Bothmann</w:t>
      </w:r>
      <w:proofErr w:type="spellEnd"/>
      <w:r w:rsidRPr="00D22332">
        <w:rPr>
          <w:rFonts w:ascii="Georgia" w:hAnsi="Georgia" w:cs="Georgia"/>
          <w:color w:val="000000"/>
          <w:sz w:val="24"/>
          <w:szCs w:val="24"/>
        </w:rPr>
        <w:t xml:space="preserve"> R, </w:t>
      </w:r>
      <w:proofErr w:type="spellStart"/>
      <w:r w:rsidRPr="00D22332">
        <w:rPr>
          <w:rFonts w:ascii="Georgia" w:hAnsi="Georgia" w:cs="Georgia"/>
          <w:color w:val="000000"/>
          <w:sz w:val="24"/>
          <w:szCs w:val="24"/>
        </w:rPr>
        <w:t>Hamza</w:t>
      </w:r>
      <w:proofErr w:type="spellEnd"/>
      <w:r w:rsidRPr="00D22332">
        <w:rPr>
          <w:rFonts w:ascii="Georgia" w:hAnsi="Georgia" w:cs="Georgia"/>
          <w:color w:val="000000"/>
          <w:sz w:val="24"/>
          <w:szCs w:val="24"/>
        </w:rPr>
        <w:t xml:space="preserve"> A. Rare urinary bladder carcinomas: Clinic’s own case series. </w:t>
      </w:r>
      <w:proofErr w:type="spellStart"/>
      <w:r w:rsidRPr="00D22332">
        <w:rPr>
          <w:rFonts w:ascii="Georgia" w:hAnsi="Georgia" w:cs="Georgia"/>
          <w:color w:val="000000"/>
          <w:sz w:val="24"/>
          <w:szCs w:val="24"/>
        </w:rPr>
        <w:t>Int</w:t>
      </w:r>
      <w:proofErr w:type="spellEnd"/>
      <w:r w:rsidRPr="00D22332">
        <w:rPr>
          <w:rFonts w:ascii="Georgia" w:hAnsi="Georgia" w:cs="Georgia"/>
          <w:color w:val="000000"/>
          <w:sz w:val="24"/>
          <w:szCs w:val="24"/>
        </w:rPr>
        <w:t xml:space="preserve"> J Case Rep Images 2023</w:t>
      </w:r>
      <w:proofErr w:type="gramStart"/>
      <w:r w:rsidRPr="00D22332">
        <w:rPr>
          <w:rFonts w:ascii="Georgia" w:hAnsi="Georgia" w:cs="Georgia"/>
          <w:color w:val="000000"/>
          <w:sz w:val="24"/>
          <w:szCs w:val="24"/>
        </w:rPr>
        <w:t>;14</w:t>
      </w:r>
      <w:proofErr w:type="gramEnd"/>
      <w:r w:rsidRPr="00D22332">
        <w:rPr>
          <w:rFonts w:ascii="Georgia" w:hAnsi="Georgia" w:cs="Georgia"/>
          <w:color w:val="000000"/>
          <w:sz w:val="24"/>
          <w:szCs w:val="24"/>
        </w:rPr>
        <w:t>(1):113–118.</w:t>
      </w:r>
    </w:p>
    <w:sectPr w:rsidR="005338D8" w:rsidRPr="00D223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8BA"/>
    <w:rsid w:val="005338D8"/>
    <w:rsid w:val="00D22332"/>
    <w:rsid w:val="00F8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848B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848B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2023-05-07T14:52:00Z</dcterms:created>
  <dcterms:modified xsi:type="dcterms:W3CDTF">2023-05-10T10:00:00Z</dcterms:modified>
</cp:coreProperties>
</file>