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844C99" w:rsidRDefault="00844C99" w:rsidP="00844C99">
      <w:pPr>
        <w:spacing w:line="360" w:lineRule="auto"/>
        <w:jc w:val="both"/>
        <w:rPr>
          <w:sz w:val="24"/>
          <w:szCs w:val="24"/>
        </w:rPr>
      </w:pPr>
      <w:r w:rsidRPr="00844C99">
        <w:rPr>
          <w:sz w:val="24"/>
          <w:szCs w:val="24"/>
        </w:rPr>
        <w:t xml:space="preserve"> </w:t>
      </w:r>
      <w:proofErr w:type="spellStart"/>
      <w:r w:rsidRPr="00844C99">
        <w:rPr>
          <w:sz w:val="24"/>
          <w:szCs w:val="24"/>
        </w:rPr>
        <w:t>Taibi</w:t>
      </w:r>
      <w:proofErr w:type="spellEnd"/>
      <w:r w:rsidRPr="00844C99">
        <w:rPr>
          <w:sz w:val="24"/>
          <w:szCs w:val="24"/>
        </w:rPr>
        <w:t xml:space="preserve"> B, </w:t>
      </w:r>
      <w:proofErr w:type="spellStart"/>
      <w:r w:rsidRPr="00844C99">
        <w:rPr>
          <w:sz w:val="24"/>
          <w:szCs w:val="24"/>
        </w:rPr>
        <w:t>Saoud</w:t>
      </w:r>
      <w:proofErr w:type="spellEnd"/>
      <w:r w:rsidRPr="00844C99">
        <w:rPr>
          <w:sz w:val="24"/>
          <w:szCs w:val="24"/>
        </w:rPr>
        <w:t xml:space="preserve"> A, </w:t>
      </w:r>
      <w:proofErr w:type="spellStart"/>
      <w:r w:rsidRPr="00844C99">
        <w:rPr>
          <w:sz w:val="24"/>
          <w:szCs w:val="24"/>
        </w:rPr>
        <w:t>Ayouche</w:t>
      </w:r>
      <w:proofErr w:type="spellEnd"/>
      <w:r w:rsidRPr="00844C99">
        <w:rPr>
          <w:sz w:val="24"/>
          <w:szCs w:val="24"/>
        </w:rPr>
        <w:t xml:space="preserve"> O, </w:t>
      </w:r>
      <w:proofErr w:type="spellStart"/>
      <w:r w:rsidRPr="00844C99">
        <w:rPr>
          <w:sz w:val="24"/>
          <w:szCs w:val="24"/>
        </w:rPr>
        <w:t>Omor</w:t>
      </w:r>
      <w:proofErr w:type="spellEnd"/>
      <w:r w:rsidRPr="00844C99">
        <w:rPr>
          <w:sz w:val="24"/>
          <w:szCs w:val="24"/>
        </w:rPr>
        <w:t xml:space="preserve"> Y, </w:t>
      </w:r>
      <w:proofErr w:type="spellStart"/>
      <w:r w:rsidRPr="00844C99">
        <w:rPr>
          <w:sz w:val="24"/>
          <w:szCs w:val="24"/>
        </w:rPr>
        <w:t>Latib</w:t>
      </w:r>
      <w:proofErr w:type="spellEnd"/>
      <w:r w:rsidRPr="00844C99">
        <w:rPr>
          <w:sz w:val="24"/>
          <w:szCs w:val="24"/>
        </w:rPr>
        <w:t xml:space="preserve"> R. Unusual ovarian vein thrombosis: A case report and review of the literature. </w:t>
      </w:r>
      <w:proofErr w:type="spellStart"/>
      <w:r w:rsidRPr="00844C99">
        <w:rPr>
          <w:sz w:val="24"/>
          <w:szCs w:val="24"/>
        </w:rPr>
        <w:t>Int</w:t>
      </w:r>
      <w:proofErr w:type="spellEnd"/>
      <w:r w:rsidRPr="00844C99">
        <w:rPr>
          <w:sz w:val="24"/>
          <w:szCs w:val="24"/>
        </w:rPr>
        <w:t xml:space="preserve"> J Case Rep Images 2020</w:t>
      </w:r>
      <w:proofErr w:type="gramStart"/>
      <w:r w:rsidRPr="00844C99">
        <w:rPr>
          <w:sz w:val="24"/>
          <w:szCs w:val="24"/>
        </w:rPr>
        <w:t>;11:101115Z01BT2020</w:t>
      </w:r>
      <w:proofErr w:type="gramEnd"/>
      <w:r w:rsidRPr="00844C99">
        <w:rPr>
          <w:sz w:val="24"/>
          <w:szCs w:val="24"/>
        </w:rPr>
        <w:t>.</w:t>
      </w:r>
    </w:p>
    <w:sectPr w:rsidR="00C54524" w:rsidRPr="00844C99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C99"/>
    <w:rsid w:val="00844C99"/>
    <w:rsid w:val="0096419E"/>
    <w:rsid w:val="00BF1609"/>
    <w:rsid w:val="00C54524"/>
    <w:rsid w:val="00E9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C9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2020-04-10T09:21:00Z</dcterms:created>
  <dcterms:modified xsi:type="dcterms:W3CDTF">2020-04-10T09:22:00Z</dcterms:modified>
</cp:coreProperties>
</file>