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2E2F4A" w:rsidRDefault="002E2F4A" w:rsidP="002E2F4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2E2F4A">
        <w:rPr>
          <w:rFonts w:ascii="Arial" w:hAnsi="Arial" w:cs="Arial"/>
          <w:sz w:val="24"/>
          <w:szCs w:val="24"/>
        </w:rPr>
        <w:t>Rathi</w:t>
      </w:r>
      <w:proofErr w:type="spellEnd"/>
      <w:r w:rsidRPr="002E2F4A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2E2F4A">
        <w:rPr>
          <w:rFonts w:ascii="Arial" w:hAnsi="Arial" w:cs="Arial"/>
          <w:sz w:val="24"/>
          <w:szCs w:val="24"/>
        </w:rPr>
        <w:t>Jha</w:t>
      </w:r>
      <w:proofErr w:type="spellEnd"/>
      <w:r w:rsidRPr="002E2F4A">
        <w:rPr>
          <w:rFonts w:ascii="Arial" w:hAnsi="Arial" w:cs="Arial"/>
          <w:sz w:val="24"/>
          <w:szCs w:val="24"/>
        </w:rPr>
        <w:t xml:space="preserve"> AK, Singh S, Prakash P. Periodontal microsurgery using </w:t>
      </w:r>
      <w:proofErr w:type="spellStart"/>
      <w:r w:rsidRPr="002E2F4A">
        <w:rPr>
          <w:rFonts w:ascii="Arial" w:hAnsi="Arial" w:cs="Arial"/>
          <w:sz w:val="24"/>
          <w:szCs w:val="24"/>
        </w:rPr>
        <w:t>Zucchelli’s</w:t>
      </w:r>
      <w:proofErr w:type="spellEnd"/>
      <w:r w:rsidRPr="002E2F4A">
        <w:rPr>
          <w:rFonts w:ascii="Arial" w:hAnsi="Arial" w:cs="Arial"/>
          <w:sz w:val="24"/>
          <w:szCs w:val="24"/>
        </w:rPr>
        <w:t xml:space="preserve"> modification of </w:t>
      </w:r>
      <w:proofErr w:type="spellStart"/>
      <w:r w:rsidRPr="002E2F4A">
        <w:rPr>
          <w:rFonts w:ascii="Arial" w:hAnsi="Arial" w:cs="Arial"/>
          <w:sz w:val="24"/>
          <w:szCs w:val="24"/>
        </w:rPr>
        <w:t>coronally</w:t>
      </w:r>
      <w:proofErr w:type="spellEnd"/>
      <w:r w:rsidRPr="002E2F4A">
        <w:rPr>
          <w:rFonts w:ascii="Arial" w:hAnsi="Arial" w:cs="Arial"/>
          <w:sz w:val="24"/>
          <w:szCs w:val="24"/>
        </w:rPr>
        <w:t xml:space="preserve"> advanced flap with PRF membrane for root coverage. </w:t>
      </w:r>
      <w:proofErr w:type="spellStart"/>
      <w:r w:rsidRPr="002E2F4A">
        <w:rPr>
          <w:rFonts w:ascii="Arial" w:hAnsi="Arial" w:cs="Arial"/>
          <w:sz w:val="24"/>
          <w:szCs w:val="24"/>
        </w:rPr>
        <w:t>Int</w:t>
      </w:r>
      <w:proofErr w:type="spellEnd"/>
      <w:r w:rsidRPr="002E2F4A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2E2F4A">
        <w:rPr>
          <w:rFonts w:ascii="Arial" w:hAnsi="Arial" w:cs="Arial"/>
          <w:sz w:val="24"/>
          <w:szCs w:val="24"/>
        </w:rPr>
        <w:t>;9:100977Z01MR2018</w:t>
      </w:r>
      <w:proofErr w:type="gramEnd"/>
      <w:r w:rsidRPr="002E2F4A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2E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4A"/>
    <w:rsid w:val="002E2F4A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2018-11-30T10:46:00Z</dcterms:created>
  <dcterms:modified xsi:type="dcterms:W3CDTF">2018-11-30T10:47:00Z</dcterms:modified>
</cp:coreProperties>
</file>